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8A" w:rsidRPr="0083138A" w:rsidRDefault="0083138A" w:rsidP="0083138A">
      <w:pPr>
        <w:spacing w:before="240" w:after="100" w:afterAutospacing="1" w:line="720" w:lineRule="atLeast"/>
        <w:outlineLvl w:val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3138A">
        <w:rPr>
          <w:rFonts w:ascii="Arial" w:eastAsia="Times New Roman" w:hAnsi="Arial" w:cs="Arial"/>
          <w:b/>
          <w:bCs/>
          <w:color w:val="3A424D"/>
          <w:spacing w:val="9"/>
          <w:kern w:val="36"/>
          <w:sz w:val="60"/>
          <w:szCs w:val="60"/>
          <w:lang w:eastAsia="ru-RU"/>
        </w:rPr>
        <w:t>Что нужно знать о психологическ</w:t>
      </w:r>
      <w:r>
        <w:rPr>
          <w:rFonts w:ascii="Arial" w:eastAsia="Times New Roman" w:hAnsi="Arial" w:cs="Arial"/>
          <w:b/>
          <w:bCs/>
          <w:color w:val="3A424D"/>
          <w:spacing w:val="9"/>
          <w:kern w:val="36"/>
          <w:sz w:val="60"/>
          <w:szCs w:val="60"/>
          <w:lang w:eastAsia="ru-RU"/>
        </w:rPr>
        <w:t>ой готовности ребёнка к обучению в школе.</w:t>
      </w:r>
    </w:p>
    <w:p w:rsidR="0083138A" w:rsidRPr="0083138A" w:rsidRDefault="0083138A" w:rsidP="0083138A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3138A" w:rsidRPr="0083138A" w:rsidRDefault="0083138A" w:rsidP="0083138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Все без исключения родители заинтересованы в успешности обучения ребёнка. Поэтому начинают заранее готовить его к школе: записывают на подготовительные курсы будущих первоклассников, обучают чтению, письму и быстрому счёту.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Безусловно, эти навыки пригодятся ребёнку в процессе учёбы, но мамы и папы забывают про психологическую готовность детей к школе. Именно она свидетельствует о достаточной зрелости детской психики для перехода на новый этап развития – учебную деятельность.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Подробнее о том, что такое психологическая готовность к школьному обучению и почему она так важна, вы узнаете из данной статьи.</w:t>
      </w:r>
    </w:p>
    <w:p w:rsidR="0083138A" w:rsidRPr="0083138A" w:rsidRDefault="0083138A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</w:p>
    <w:p w:rsidR="0083138A" w:rsidRDefault="0083138A" w:rsidP="0083138A">
      <w:pPr>
        <w:spacing w:after="0" w:line="525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45"/>
          <w:szCs w:val="45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45"/>
          <w:szCs w:val="45"/>
          <w:lang w:eastAsia="ru-RU"/>
        </w:rPr>
        <w:t>Что такое психологическая готовность к школе?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Многие родители считают, что, если ребёнок к семилетнему возрасту научился </w:t>
      </w:r>
      <w:hyperlink r:id="rId5" w:history="1">
        <w:r w:rsidR="0083138A" w:rsidRPr="0083138A">
          <w:rPr>
            <w:rFonts w:ascii="Times New Roman" w:eastAsia="Times New Roman" w:hAnsi="Times New Roman" w:cs="Times New Roman"/>
            <w:color w:val="0085FF"/>
            <w:spacing w:val="3"/>
            <w:sz w:val="27"/>
            <w:szCs w:val="27"/>
            <w:u w:val="single"/>
            <w:lang w:eastAsia="ru-RU"/>
          </w:rPr>
          <w:t>читать</w:t>
        </w:r>
      </w:hyperlink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, писать и решать примеры, то он полностью готов к школьному обучению.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Эта позиция ошибочна. Поскольку дошкольнику недостаточно владеть определённым уровнем знаний, умений и навыков, чтобы освоить школьную программу.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У ребёнка к семи годам должна быть сформирована психологическая готовность к обучению в школе. Это тот необходимый уровень развития, который позволит ему быть успешным не только в процессе учёбы, но и в общении со взрослыми и сверстниками, а также в осознании внутренней позиции школьника.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lastRenderedPageBreak/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Готовность ребёнка к обучению подразумевает, что все сферы психического развития готовы к усвоению норм и правил школьной жизни.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Теперь давайте посмотрим, что же всё-таки нужно ребёнку для успешного обучения в школе: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Мотивационная готовность</w:t>
      </w:r>
    </w:p>
    <w:p w:rsidR="0083138A" w:rsidRPr="0083138A" w:rsidRDefault="00D112B8" w:rsidP="0083138A">
      <w:pPr>
        <w:spacing w:after="0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Только то дело будет успешным, которое выполняешь с желанием и интересом. Поэтому к концу дошкольного возраста у ребёнка должно быть:</w:t>
      </w:r>
    </w:p>
    <w:p w:rsidR="0083138A" w:rsidRPr="0083138A" w:rsidRDefault="0083138A" w:rsidP="0083138A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</w:t>
      </w:r>
      <w:hyperlink r:id="rId6" w:history="1">
        <w:r w:rsidRPr="0083138A">
          <w:rPr>
            <w:rFonts w:ascii="Times New Roman" w:eastAsia="Times New Roman" w:hAnsi="Times New Roman" w:cs="Times New Roman"/>
            <w:color w:val="0085FF"/>
            <w:spacing w:val="3"/>
            <w:sz w:val="27"/>
            <w:szCs w:val="27"/>
            <w:u w:val="single"/>
            <w:lang w:eastAsia="ru-RU"/>
          </w:rPr>
          <w:t>желание учиться</w:t>
        </w:r>
      </w:hyperlink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, стремление получать новые знания;</w:t>
      </w:r>
    </w:p>
    <w:p w:rsidR="0083138A" w:rsidRPr="0083138A" w:rsidRDefault="0083138A" w:rsidP="0083138A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интерес к познанию мира;</w:t>
      </w:r>
    </w:p>
    <w:p w:rsidR="0083138A" w:rsidRPr="0083138A" w:rsidRDefault="0083138A" w:rsidP="0083138A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положительное отношение к школе, учителю, одноклассникам.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Психологи утверждают, что при поступлении в школу у детей преобладают социальные мотивы и мотивы достижения. Им нравится красивая форма, школьные принадлежности, новые друзья, нравится получать хорошие оценки и когда хвалит учитель.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Интеллектуальная готовность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Чем больше знает и умеет ребёнок, тем проще ему будет проявить себя в начале школьного обучения. Важными показателями готовности будут:</w:t>
      </w:r>
    </w:p>
    <w:p w:rsidR="0083138A" w:rsidRPr="0083138A" w:rsidRDefault="0083138A" w:rsidP="0083138A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умение устанавливать причинно-следственные связи между событиями и явлениями;</w:t>
      </w:r>
    </w:p>
    <w:p w:rsidR="0083138A" w:rsidRPr="0083138A" w:rsidRDefault="0083138A" w:rsidP="0083138A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способность анализировать, обобщать, делать выводы;</w:t>
      </w:r>
    </w:p>
    <w:p w:rsidR="0083138A" w:rsidRPr="0083138A" w:rsidRDefault="0083138A" w:rsidP="0083138A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определённый запас знаний об окружающем мире в пределах возраста.</w:t>
      </w:r>
    </w:p>
    <w:p w:rsidR="0083138A" w:rsidRDefault="0083138A" w:rsidP="0083138A">
      <w:pPr>
        <w:spacing w:before="100" w:beforeAutospacing="1"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Социально-личностная готовность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Школьное обучение предполагает общение с большим количеством людей: учителями, одноклассниками, ребятами из других классов. Поэтому у ребёнка должны быть хорошо развиты следующие качества:</w:t>
      </w:r>
    </w:p>
    <w:p w:rsidR="0083138A" w:rsidRPr="0083138A" w:rsidRDefault="0083138A" w:rsidP="0083138A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умение общаться со взрослыми и сверстниками, как знакомыми, так и незнакомыми;</w:t>
      </w:r>
    </w:p>
    <w:p w:rsidR="0083138A" w:rsidRPr="0083138A" w:rsidRDefault="0083138A" w:rsidP="0083138A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способность выполнять требования взрослого;</w:t>
      </w:r>
    </w:p>
    <w:p w:rsidR="0083138A" w:rsidRPr="0083138A" w:rsidRDefault="0083138A" w:rsidP="0083138A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lastRenderedPageBreak/>
        <w:t> отзывчивость, умение сочувствовать, сопереживать;</w:t>
      </w:r>
    </w:p>
    <w:p w:rsidR="00C958CD" w:rsidRDefault="0083138A" w:rsidP="00C958CD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развитые моральные принципы;</w:t>
      </w:r>
    </w:p>
    <w:p w:rsidR="0083138A" w:rsidRPr="00C958CD" w:rsidRDefault="0083138A" w:rsidP="00C958CD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C958CD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адекватная самооценка.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3"/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Эмоционально-волевая готовнос</w:t>
      </w:r>
      <w:r w:rsidR="00C958CD">
        <w:rPr>
          <w:rFonts w:ascii="Times New Roman" w:eastAsia="Times New Roman" w:hAnsi="Times New Roman" w:cs="Times New Roman"/>
          <w:b/>
          <w:bCs/>
          <w:color w:val="3A424D"/>
          <w:spacing w:val="3"/>
          <w:sz w:val="24"/>
          <w:szCs w:val="24"/>
          <w:lang w:eastAsia="ru-RU"/>
        </w:rPr>
        <w:t>ть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Требования школьной жизни нелегки для вчерашнего дошкольника. Необходимо рано вставать, приходить в школу до звонка, сидеть на уроках долгое время. Дома тоже не получится расслабиться, поскольку нужно делать домашние задания. Поэтому ребёнку необходимо быть собранным, ответственным и организованным. От него потребуются:</w:t>
      </w:r>
    </w:p>
    <w:p w:rsidR="0083138A" w:rsidRPr="0083138A" w:rsidRDefault="0083138A" w:rsidP="0083138A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способность сосредотачиваться на задаче, концентрировать внимание;</w:t>
      </w:r>
    </w:p>
    <w:p w:rsidR="0083138A" w:rsidRPr="0083138A" w:rsidRDefault="0083138A" w:rsidP="0083138A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умение доводить начатое до конца;</w:t>
      </w:r>
    </w:p>
    <w:p w:rsidR="0083138A" w:rsidRPr="0083138A" w:rsidRDefault="0083138A" w:rsidP="0083138A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произвольность поведения – умение управлять своими поступками и эмоциями, сдерживать негативные проявления;</w:t>
      </w:r>
    </w:p>
    <w:p w:rsidR="0083138A" w:rsidRPr="0083138A" w:rsidRDefault="0083138A" w:rsidP="0083138A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умение преодолевать трудности при достижении цели;</w:t>
      </w:r>
    </w:p>
    <w:p w:rsidR="0083138A" w:rsidRPr="00E479E0" w:rsidRDefault="00E479E0" w:rsidP="00E479E0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 умение действовать по правилам.</w:t>
      </w:r>
      <w:bookmarkStart w:id="0" w:name="_GoBack"/>
      <w:bookmarkEnd w:id="0"/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Признаки неготовности ребёнка к школьному обучению</w:t>
      </w:r>
    </w:p>
    <w:p w:rsidR="0083138A" w:rsidRPr="0083138A" w:rsidRDefault="00BE5DFC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Эти проявления можно </w:t>
      </w:r>
      <w:proofErr w:type="gramStart"/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заметить</w:t>
      </w:r>
      <w:proofErr w:type="gramEnd"/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как до поступления ребёнка в первый класс, так и во время учёбы в школе. Ребёнок не готов к школьному обучению, если он: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рассеян, «витает в облаках», не способен к длительному сосредоточению;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неусидчив, часто отвлекается, </w:t>
      </w:r>
      <w:hyperlink r:id="rId7" w:history="1">
        <w:r w:rsidRPr="0083138A">
          <w:rPr>
            <w:rFonts w:ascii="Times New Roman" w:eastAsia="Times New Roman" w:hAnsi="Times New Roman" w:cs="Times New Roman"/>
            <w:color w:val="0085FF"/>
            <w:spacing w:val="3"/>
            <w:sz w:val="27"/>
            <w:szCs w:val="27"/>
            <w:u w:val="single"/>
            <w:lang w:eastAsia="ru-RU"/>
          </w:rPr>
          <w:t>постоянно нарушает дисциплину</w:t>
        </w:r>
      </w:hyperlink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быстро утомляется, раздражителен;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не может подружиться со сверстниками, замкнут или наоборот, постоянно конфликтует с ними;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не хочет ходить в школу, жалуется на «плохую учительницу» и «скучные уроки»;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испытывает трудности в усвоении учебного материала;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часто болеет, жалуется на плохое самочувствие;</w:t>
      </w:r>
    </w:p>
    <w:p w:rsidR="0083138A" w:rsidRPr="0083138A" w:rsidRDefault="0083138A" w:rsidP="0083138A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тревожен, боится первым заговорить со взрослыми.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lastRenderedPageBreak/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Родителям важно помнить, что, отдавая психологически неготового ребёнка в школу, они наносят непоправимый вред детской психике.</w:t>
      </w:r>
    </w:p>
    <w:p w:rsidR="0083138A" w:rsidRPr="0083138A" w:rsidRDefault="0083138A" w:rsidP="0083138A">
      <w:pPr>
        <w:spacing w:after="0" w:line="525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45"/>
          <w:szCs w:val="45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45"/>
          <w:szCs w:val="45"/>
          <w:lang w:eastAsia="ru-RU"/>
        </w:rPr>
        <w:t>Как правильно подготовить ребёнка к школе?</w:t>
      </w:r>
    </w:p>
    <w:p w:rsidR="0083138A" w:rsidRPr="0083138A" w:rsidRDefault="0083138A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Чтобы ребёнок был успешен в учёбе, при подготовке к школе мы должны уделить внимание развитию всех компонентов психологической готовности: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Формируем учебную мотивацию и положительное отношение к школе</w:t>
      </w:r>
    </w:p>
    <w:p w:rsidR="0083138A" w:rsidRPr="0083138A" w:rsidRDefault="0083138A" w:rsidP="0083138A">
      <w:pPr>
        <w:numPr>
          <w:ilvl w:val="0"/>
          <w:numId w:val="7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Расскажите ребёнку о своих школьных годах – любимых учителях, интересных предметах, забавных случаях с одноклассниками.</w:t>
      </w:r>
    </w:p>
    <w:p w:rsidR="0083138A" w:rsidRPr="0083138A" w:rsidRDefault="0083138A" w:rsidP="0083138A">
      <w:pPr>
        <w:numPr>
          <w:ilvl w:val="0"/>
          <w:numId w:val="7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Смотрите вместе фильмы о школе, читайте книги, а потом обсуждайте.</w:t>
      </w:r>
    </w:p>
    <w:p w:rsidR="0083138A" w:rsidRPr="0083138A" w:rsidRDefault="0083138A" w:rsidP="0083138A">
      <w:pPr>
        <w:numPr>
          <w:ilvl w:val="0"/>
          <w:numId w:val="7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Чаще играйте в школу. Пусть ребёнок пробует себя в разных ролях: как учителя, так и ученика.</w:t>
      </w:r>
    </w:p>
    <w:p w:rsidR="00C958CD" w:rsidRDefault="00D112B8" w:rsidP="00030BD0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Вместе с ребёнком оборудуйте в комнате учебное место, выберете необходимую мебель, одежду, канцелярские принадлежности.</w:t>
      </w:r>
    </w:p>
    <w:p w:rsidR="00030BD0" w:rsidRPr="0083138A" w:rsidRDefault="00030BD0" w:rsidP="00030BD0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030BD0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 xml:space="preserve"> </w:t>
      </w: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Обучаем взаимодействию</w:t>
      </w:r>
    </w:p>
    <w:p w:rsidR="00030BD0" w:rsidRPr="0083138A" w:rsidRDefault="00C958CD" w:rsidP="00C958C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1.</w:t>
      </w:r>
      <w:r w:rsidR="00030BD0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Чаще ходите с сыном или дочерью в гости, совершайте поездки в новые места, знакомьтесь с новыми людьми. Предоставьте ребёнку возможность самому проявить инициативу в общении.</w:t>
      </w:r>
    </w:p>
    <w:p w:rsidR="00D112B8" w:rsidRDefault="00C958CD" w:rsidP="00C958C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2.</w:t>
      </w:r>
      <w:r w:rsidR="00030BD0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Спрашивайте ребёнка о других детях в классе или группе, интересуйтесь, кто ему нравится, а кто вызывает антипатию и почему.</w:t>
      </w:r>
    </w:p>
    <w:p w:rsidR="00030BD0" w:rsidRPr="0083138A" w:rsidRDefault="00C958CD" w:rsidP="00C958C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3.</w:t>
      </w:r>
      <w:r w:rsidR="00030BD0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Научите ребёнка справляться с неудачами, объясните, что плохие моменты в жизни бывают у всех людей. Их нужно пережить и двигаться дальше.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Активизируем познавательные способности</w:t>
      </w:r>
    </w:p>
    <w:p w:rsidR="0083138A" w:rsidRPr="0083138A" w:rsidRDefault="0083138A" w:rsidP="0083138A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Старайтесь не давать ребёнку готовых ответов. На любое «А </w:t>
      </w:r>
      <w:proofErr w:type="gramStart"/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почему….</w:t>
      </w:r>
      <w:proofErr w:type="gramEnd"/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?» отвечайте: «А что ты сам думаешь по этому поводу?». Дошкольникам нравится, когда интересуются их мнением и спрашивают, как взрослых. Плюс – накапливается опыт наблюдения и анализа явлений окружающего мира.</w:t>
      </w:r>
    </w:p>
    <w:p w:rsidR="0083138A" w:rsidRPr="0083138A" w:rsidRDefault="0083138A" w:rsidP="0083138A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lastRenderedPageBreak/>
        <w:t>Головоломки, ребусы, проблемные ситуации – это всё должно быть в вашем арсенале для развития логического мышления ребёнка. Даже по дороге домой можно загадывать загадки о предметах, находящихся в поле вашего зрения.</w:t>
      </w:r>
    </w:p>
    <w:p w:rsidR="0083138A" w:rsidRPr="0083138A" w:rsidRDefault="0083138A" w:rsidP="0083138A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Не подавляйте исследовательский интерес ребёнка. Пусть посмотрит, потрогает, залезет туда, куда ему надо.</w:t>
      </w:r>
    </w:p>
    <w:p w:rsidR="0083138A" w:rsidRPr="00C958CD" w:rsidRDefault="0083138A" w:rsidP="00C958CD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Развивайте мелкую моторику: рисуйте, лепите, конструируйте.</w:t>
      </w:r>
    </w:p>
    <w:p w:rsidR="0083138A" w:rsidRPr="0083138A" w:rsidRDefault="0083138A" w:rsidP="0083138A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  <w:lang w:eastAsia="ru-RU"/>
        </w:rPr>
        <w:t>Развиваем волю и контролируем поведение</w:t>
      </w:r>
    </w:p>
    <w:p w:rsidR="0083138A" w:rsidRPr="0083138A" w:rsidRDefault="0083138A" w:rsidP="0083138A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Играйте в игры с правилами: настольные, словесные, подвижные.</w:t>
      </w:r>
    </w:p>
    <w:p w:rsidR="0083138A" w:rsidRPr="0083138A" w:rsidRDefault="0083138A" w:rsidP="0083138A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Приучайте ребёнка к домашнему труду, уходу за животными.</w:t>
      </w:r>
    </w:p>
    <w:p w:rsidR="0083138A" w:rsidRPr="0083138A" w:rsidRDefault="0083138A" w:rsidP="0083138A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Научите сына или дочь планировать свою деятельность. Допустим, ему нужно нарисовать рисунок. Значит, для этого потребуется чистый лист бумаги, краски, карандаши или фломастеры и место для работы. Чаще задавайте ребёнку вопросы: «А как ты будешь это делать?», «Что тебе для этого нужно?».</w:t>
      </w:r>
    </w:p>
    <w:p w:rsidR="00030BD0" w:rsidRPr="0083138A" w:rsidRDefault="0083138A" w:rsidP="00C958CD">
      <w:pPr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Напоминайте, что любое дело нужно доводить до конца, а не бросать на полпути.</w:t>
      </w:r>
    </w:p>
    <w:p w:rsidR="00D112B8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</w:t>
      </w:r>
      <w:r w:rsidR="00030BD0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Головоломки, ребусы, проблемные ситуации – это всё должно быть в вашем арсенале для развития логического мышления ребёнка. Даже по дороге домой можно загадывать загадки о предметах, находящихся в поле вашего зрения.</w:t>
      </w:r>
      <w:r w:rsidR="00030BD0" w:rsidRPr="00030BD0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</w:t>
      </w:r>
      <w:r w:rsidR="00030BD0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Вот и всё, что нужно знать мамам и папам про психологическую готовность к школьному обучению и её составляющие. Не забывайте: от того, как подготовлен ребёнок к школе, зависит не только успешность его обучения, но и психологическое благополучие как самого ребёнка, так и его родителей</w:t>
      </w:r>
    </w:p>
    <w:p w:rsidR="0083138A" w:rsidRPr="0083138A" w:rsidRDefault="00D112B8" w:rsidP="0083138A">
      <w:pPr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 xml:space="preserve">   </w:t>
      </w:r>
      <w:r w:rsidR="0083138A" w:rsidRPr="0083138A">
        <w:rPr>
          <w:rFonts w:ascii="Times New Roman" w:eastAsia="Times New Roman" w:hAnsi="Times New Roman" w:cs="Times New Roman"/>
          <w:color w:val="3A424D"/>
          <w:spacing w:val="3"/>
          <w:sz w:val="27"/>
          <w:szCs w:val="27"/>
          <w:lang w:eastAsia="ru-RU"/>
        </w:rPr>
        <w:t>Вот и всё, что нужно знать мамам и папам про психологическую готовность к школьному обучению и её составляющие. Не забывайте: от того, как подготовлен ребёнок к школе, зависит не только успешность его обучения, но и психологическое благополучие как самого ребёнка, так и его родителей.</w:t>
      </w:r>
    </w:p>
    <w:p w:rsidR="00946172" w:rsidRDefault="00946172"/>
    <w:sectPr w:rsidR="00946172" w:rsidSect="00D2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0AF"/>
    <w:multiLevelType w:val="multilevel"/>
    <w:tmpl w:val="41A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0A98"/>
    <w:multiLevelType w:val="multilevel"/>
    <w:tmpl w:val="36CC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C7F8A"/>
    <w:multiLevelType w:val="multilevel"/>
    <w:tmpl w:val="4064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90971"/>
    <w:multiLevelType w:val="multilevel"/>
    <w:tmpl w:val="BAE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43A11"/>
    <w:multiLevelType w:val="multilevel"/>
    <w:tmpl w:val="B20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75511"/>
    <w:multiLevelType w:val="multilevel"/>
    <w:tmpl w:val="4A14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27FDF"/>
    <w:multiLevelType w:val="multilevel"/>
    <w:tmpl w:val="CBC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3745"/>
    <w:multiLevelType w:val="multilevel"/>
    <w:tmpl w:val="0FA8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9243D"/>
    <w:multiLevelType w:val="multilevel"/>
    <w:tmpl w:val="E4F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25C3C"/>
    <w:multiLevelType w:val="multilevel"/>
    <w:tmpl w:val="89DE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38A"/>
    <w:rsid w:val="00030BD0"/>
    <w:rsid w:val="00591D65"/>
    <w:rsid w:val="0083138A"/>
    <w:rsid w:val="00946172"/>
    <w:rsid w:val="00BE5DFC"/>
    <w:rsid w:val="00C958CD"/>
    <w:rsid w:val="00D112B8"/>
    <w:rsid w:val="00D2274A"/>
    <w:rsid w:val="00E4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9A3F"/>
  <w15:docId w15:val="{794CBCAC-45E1-4997-88C1-62F28CA0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499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000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5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733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mykids.org/blog/ru/trudnyy-rebyon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kak-zastavit-rebenka-uchitsya" TargetMode="External"/><Relationship Id="rId5" Type="http://schemas.openxmlformats.org/officeDocument/2006/relationships/hyperlink" Target="https://findmykids.org/blog/ru/skolko-rebenok-dolzhen-chitat-sl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 ПК</dc:creator>
  <cp:keywords/>
  <dc:description/>
  <cp:lastModifiedBy>yuki gaf</cp:lastModifiedBy>
  <cp:revision>5</cp:revision>
  <dcterms:created xsi:type="dcterms:W3CDTF">2021-03-31T05:09:00Z</dcterms:created>
  <dcterms:modified xsi:type="dcterms:W3CDTF">2024-03-26T13:11:00Z</dcterms:modified>
</cp:coreProperties>
</file>