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BF3" w:rsidRPr="00FC4559" w:rsidRDefault="005B472B" w:rsidP="00645440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bookmarkStart w:id="0" w:name="_Hlk112705834"/>
      <w:bookmarkEnd w:id="0"/>
      <w:r w:rsidRPr="00FC4559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ФИЗКУЛЬТУРА В ДЕТСКОМ САДУ</w:t>
      </w:r>
    </w:p>
    <w:p w:rsidR="00192C29" w:rsidRPr="00FC4559" w:rsidRDefault="00170BF3" w:rsidP="00170BF3">
      <w:pPr>
        <w:spacing w:after="0"/>
        <w:rPr>
          <w:color w:val="000000" w:themeColor="text1"/>
        </w:rPr>
      </w:pPr>
      <w:r w:rsidRPr="00FC4559">
        <w:rPr>
          <w:color w:val="000000" w:themeColor="text1"/>
        </w:rPr>
        <w:t xml:space="preserve"> </w:t>
      </w:r>
      <w:r w:rsidR="00645440" w:rsidRPr="00FC4559">
        <w:rPr>
          <w:color w:val="000000" w:themeColor="text1"/>
        </w:rPr>
        <w:drawing>
          <wp:inline distT="0" distB="0" distL="0" distR="0" wp14:anchorId="046F2B4A" wp14:editId="51C48AD2">
            <wp:extent cx="2371725" cy="1438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20433" cy="146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C29" w:rsidRPr="00FC4559" w:rsidRDefault="005B472B" w:rsidP="002B1452">
      <w:pPr>
        <w:spacing w:after="0"/>
        <w:jc w:val="both"/>
        <w:rPr>
          <w:color w:val="000000" w:themeColor="text1"/>
        </w:rPr>
      </w:pPr>
      <w:r w:rsidRPr="00FC4559">
        <w:rPr>
          <w:color w:val="000000" w:themeColor="text1"/>
        </w:rPr>
        <w:t>Физкультурно-оздоровительной работе в детских садах сейчас уделяется повышенное внимание, потому что значительная часть детей имеет проблемы со здоровьем, а очень многих малышей можно отнести к категории часто болеющих.</w:t>
      </w:r>
      <w:r w:rsidR="00170BF3" w:rsidRPr="00FC4559">
        <w:rPr>
          <w:color w:val="000000" w:themeColor="text1"/>
        </w:rPr>
        <w:t xml:space="preserve">  </w:t>
      </w:r>
    </w:p>
    <w:p w:rsidR="005B472B" w:rsidRPr="00FC4559" w:rsidRDefault="00170BF3" w:rsidP="00170BF3">
      <w:pPr>
        <w:spacing w:after="0"/>
        <w:rPr>
          <w:color w:val="000000" w:themeColor="text1"/>
        </w:rPr>
      </w:pPr>
      <w:r w:rsidRPr="00FC4559">
        <w:rPr>
          <w:color w:val="000000" w:themeColor="text1"/>
        </w:rPr>
        <w:t xml:space="preserve">  </w:t>
      </w:r>
      <w:r w:rsidR="005B472B" w:rsidRPr="00FC4559">
        <w:rPr>
          <w:color w:val="000000" w:themeColor="text1"/>
        </w:rPr>
        <w:t>Как известно, регулярные занятия физкультурой укрепляют организм и способствуют повышению иммунитета. Кроме того, дети, в отличие от взрослых, очень подвижны и активны, поэтому им просто необходимо периодически «выпускать пар», а для этой цели, как и для совершенствования координации движений, физкультура подходит, как ничто другое.</w:t>
      </w:r>
    </w:p>
    <w:p w:rsidR="00D553F7" w:rsidRPr="00FC4559" w:rsidRDefault="00170BF3" w:rsidP="00D553F7">
      <w:pPr>
        <w:spacing w:after="0"/>
        <w:rPr>
          <w:color w:val="000000" w:themeColor="text1"/>
        </w:rPr>
      </w:pPr>
      <w:r w:rsidRPr="00FC4559">
        <w:rPr>
          <w:color w:val="000000" w:themeColor="text1"/>
        </w:rPr>
        <w:t xml:space="preserve">       </w:t>
      </w:r>
      <w:r w:rsidR="005B472B" w:rsidRPr="00FC4559">
        <w:rPr>
          <w:color w:val="000000" w:themeColor="text1"/>
        </w:rPr>
        <w:t>Занятия по физкультуре проводятся 2-3 раза в неделю в первой половине дня. Их продолжительность, как и остальных занятий в дет</w:t>
      </w:r>
      <w:r w:rsidRPr="00FC4559">
        <w:rPr>
          <w:color w:val="000000" w:themeColor="text1"/>
        </w:rPr>
        <w:t xml:space="preserve">ском саду, - </w:t>
      </w:r>
      <w:r w:rsidR="00864534" w:rsidRPr="00FC4559">
        <w:rPr>
          <w:color w:val="000000" w:themeColor="text1"/>
        </w:rPr>
        <w:t>1</w:t>
      </w:r>
      <w:r w:rsidRPr="00FC4559">
        <w:rPr>
          <w:color w:val="000000" w:themeColor="text1"/>
        </w:rPr>
        <w:t>0-30</w:t>
      </w:r>
      <w:r w:rsidR="005B472B" w:rsidRPr="00FC4559">
        <w:rPr>
          <w:color w:val="000000" w:themeColor="text1"/>
        </w:rPr>
        <w:t>минут. Это связано с тем, что очень сложно удержать внимание ребенка дольше этого времени.</w:t>
      </w:r>
    </w:p>
    <w:p w:rsidR="00D553F7" w:rsidRPr="00FC4559" w:rsidRDefault="00D553F7" w:rsidP="00D553F7">
      <w:pPr>
        <w:spacing w:after="0"/>
        <w:rPr>
          <w:color w:val="000000" w:themeColor="text1"/>
        </w:rPr>
      </w:pPr>
      <w:r w:rsidRPr="00FC4559">
        <w:rPr>
          <w:b/>
          <w:color w:val="000000" w:themeColor="text1"/>
        </w:rPr>
        <w:t>Физическое развитие</w:t>
      </w:r>
      <w:r w:rsidRPr="00FC4559">
        <w:rPr>
          <w:color w:val="000000" w:themeColor="text1"/>
        </w:rPr>
        <w:t xml:space="preserve"> – это процесс формирования и последующего изменения естественных форм и функций организма ребенка и основанных на них физических качеств. В широком смысле физическое развитие предполагает развитие физических качеств (ловкость, быстрота, сила, выносливость, гибкость) и двигательных способностей (координация и глазомер).</w:t>
      </w:r>
    </w:p>
    <w:p w:rsidR="00D553F7" w:rsidRPr="00FC4559" w:rsidRDefault="00D553F7" w:rsidP="00D553F7">
      <w:pPr>
        <w:spacing w:after="0"/>
        <w:rPr>
          <w:color w:val="000000" w:themeColor="text1"/>
        </w:rPr>
      </w:pPr>
    </w:p>
    <w:p w:rsidR="00D553F7" w:rsidRPr="00FC4559" w:rsidRDefault="00D553F7" w:rsidP="00D553F7">
      <w:pPr>
        <w:spacing w:after="0"/>
        <w:rPr>
          <w:color w:val="000000" w:themeColor="text1"/>
        </w:rPr>
      </w:pPr>
      <w:r w:rsidRPr="00FC4559">
        <w:rPr>
          <w:b/>
          <w:color w:val="000000" w:themeColor="text1"/>
        </w:rPr>
        <w:t>Физическое воспитание</w:t>
      </w:r>
      <w:r w:rsidRPr="00FC4559">
        <w:rPr>
          <w:color w:val="000000" w:themeColor="text1"/>
        </w:rPr>
        <w:t xml:space="preserve"> </w:t>
      </w:r>
      <w:proofErr w:type="gramStart"/>
      <w:r w:rsidRPr="00FC4559">
        <w:rPr>
          <w:color w:val="000000" w:themeColor="text1"/>
        </w:rPr>
        <w:t>- это</w:t>
      </w:r>
      <w:proofErr w:type="gramEnd"/>
      <w:r w:rsidRPr="00FC4559">
        <w:rPr>
          <w:color w:val="000000" w:themeColor="text1"/>
        </w:rPr>
        <w:t xml:space="preserve"> педагогическая система, направленная на:</w:t>
      </w:r>
    </w:p>
    <w:p w:rsidR="00D553F7" w:rsidRPr="00FC4559" w:rsidRDefault="00D553F7" w:rsidP="00D553F7">
      <w:pPr>
        <w:spacing w:after="0"/>
        <w:rPr>
          <w:color w:val="000000" w:themeColor="text1"/>
        </w:rPr>
      </w:pPr>
      <w:r w:rsidRPr="00FC4559">
        <w:rPr>
          <w:color w:val="000000" w:themeColor="text1"/>
        </w:rPr>
        <w:t>• совершенствование форм и функций организма ребенка;</w:t>
      </w:r>
    </w:p>
    <w:p w:rsidR="00D553F7" w:rsidRPr="00FC4559" w:rsidRDefault="00D553F7" w:rsidP="00D553F7">
      <w:pPr>
        <w:spacing w:after="0"/>
        <w:rPr>
          <w:color w:val="000000" w:themeColor="text1"/>
        </w:rPr>
      </w:pPr>
    </w:p>
    <w:p w:rsidR="00D553F7" w:rsidRPr="00FC4559" w:rsidRDefault="00D553F7" w:rsidP="00D553F7">
      <w:pPr>
        <w:spacing w:after="0"/>
        <w:rPr>
          <w:color w:val="000000" w:themeColor="text1"/>
        </w:rPr>
      </w:pPr>
      <w:r w:rsidRPr="00FC4559">
        <w:rPr>
          <w:color w:val="000000" w:themeColor="text1"/>
        </w:rPr>
        <w:t>• формирование двигательных умений, навыков, знаний;</w:t>
      </w:r>
    </w:p>
    <w:p w:rsidR="00D553F7" w:rsidRPr="00FC4559" w:rsidRDefault="00D553F7" w:rsidP="00D553F7">
      <w:pPr>
        <w:spacing w:after="0"/>
        <w:rPr>
          <w:color w:val="000000" w:themeColor="text1"/>
        </w:rPr>
      </w:pPr>
    </w:p>
    <w:p w:rsidR="00D553F7" w:rsidRPr="00FC4559" w:rsidRDefault="00D553F7" w:rsidP="00D553F7">
      <w:pPr>
        <w:spacing w:after="0"/>
        <w:rPr>
          <w:color w:val="000000" w:themeColor="text1"/>
        </w:rPr>
      </w:pPr>
      <w:r w:rsidRPr="00FC4559">
        <w:rPr>
          <w:color w:val="000000" w:themeColor="text1"/>
        </w:rPr>
        <w:t>• воспитание физических качеств;</w:t>
      </w:r>
    </w:p>
    <w:p w:rsidR="00D553F7" w:rsidRPr="00FC4559" w:rsidRDefault="00D553F7" w:rsidP="00D553F7">
      <w:pPr>
        <w:spacing w:after="0"/>
        <w:rPr>
          <w:color w:val="000000" w:themeColor="text1"/>
        </w:rPr>
      </w:pPr>
    </w:p>
    <w:p w:rsidR="00D553F7" w:rsidRPr="00FC4559" w:rsidRDefault="00D553F7" w:rsidP="00D553F7">
      <w:pPr>
        <w:spacing w:after="0"/>
        <w:rPr>
          <w:color w:val="000000" w:themeColor="text1"/>
        </w:rPr>
      </w:pPr>
      <w:r w:rsidRPr="00FC4559">
        <w:rPr>
          <w:color w:val="000000" w:themeColor="text1"/>
        </w:rPr>
        <w:t>• формирование привычек здорового образа жизни.</w:t>
      </w:r>
    </w:p>
    <w:p w:rsidR="00FC4559" w:rsidRPr="00FC4559" w:rsidRDefault="00FC4559" w:rsidP="00D553F7">
      <w:pPr>
        <w:spacing w:after="0"/>
        <w:rPr>
          <w:color w:val="000000" w:themeColor="text1"/>
        </w:rPr>
      </w:pPr>
    </w:p>
    <w:p w:rsidR="00FC4559" w:rsidRPr="00FC4559" w:rsidRDefault="00FC4559" w:rsidP="00D553F7">
      <w:pPr>
        <w:spacing w:after="0"/>
        <w:rPr>
          <w:color w:val="000000" w:themeColor="text1"/>
        </w:rPr>
      </w:pPr>
    </w:p>
    <w:p w:rsidR="00FC4559" w:rsidRPr="00FC4559" w:rsidRDefault="00FC4559" w:rsidP="00D553F7">
      <w:pPr>
        <w:spacing w:after="0"/>
        <w:rPr>
          <w:color w:val="000000" w:themeColor="text1"/>
        </w:rPr>
      </w:pPr>
    </w:p>
    <w:p w:rsidR="00FC4559" w:rsidRPr="00FC4559" w:rsidRDefault="00FC4559" w:rsidP="00D553F7">
      <w:pPr>
        <w:spacing w:after="0"/>
        <w:rPr>
          <w:color w:val="000000" w:themeColor="text1"/>
        </w:rPr>
      </w:pPr>
    </w:p>
    <w:p w:rsidR="00FC4559" w:rsidRPr="00FC4559" w:rsidRDefault="00FC4559" w:rsidP="00D553F7">
      <w:pPr>
        <w:spacing w:after="0"/>
        <w:rPr>
          <w:color w:val="000000" w:themeColor="text1"/>
        </w:rPr>
      </w:pPr>
    </w:p>
    <w:p w:rsidR="00FC4559" w:rsidRPr="00FC4559" w:rsidRDefault="00FC4559" w:rsidP="00D553F7">
      <w:pPr>
        <w:spacing w:after="0"/>
        <w:rPr>
          <w:color w:val="000000" w:themeColor="text1"/>
        </w:rPr>
      </w:pPr>
    </w:p>
    <w:p w:rsidR="00FC4559" w:rsidRPr="00FC4559" w:rsidRDefault="00FC4559" w:rsidP="00D553F7">
      <w:pPr>
        <w:spacing w:after="0"/>
        <w:rPr>
          <w:color w:val="000000" w:themeColor="text1"/>
        </w:rPr>
      </w:pPr>
    </w:p>
    <w:p w:rsidR="00FC4559" w:rsidRPr="00FC4559" w:rsidRDefault="00FC4559" w:rsidP="00FC4559">
      <w:pPr>
        <w:spacing w:after="0"/>
        <w:jc w:val="center"/>
        <w:rPr>
          <w:color w:val="000000" w:themeColor="text1"/>
        </w:rPr>
      </w:pPr>
      <w:r w:rsidRPr="00FC4559">
        <w:rPr>
          <w:color w:val="000000" w:themeColor="text1"/>
        </w:rPr>
        <w:t>Инструктор по физической культуре</w:t>
      </w:r>
    </w:p>
    <w:p w:rsidR="00FC4559" w:rsidRPr="00FC4559" w:rsidRDefault="00FC4559" w:rsidP="00FC4559">
      <w:pPr>
        <w:spacing w:after="0"/>
        <w:jc w:val="center"/>
        <w:rPr>
          <w:color w:val="000000" w:themeColor="text1"/>
        </w:rPr>
      </w:pPr>
      <w:proofErr w:type="spellStart"/>
      <w:r w:rsidRPr="00FC4559">
        <w:rPr>
          <w:color w:val="000000" w:themeColor="text1"/>
        </w:rPr>
        <w:t>Гулина</w:t>
      </w:r>
      <w:proofErr w:type="spellEnd"/>
      <w:r w:rsidRPr="00FC4559">
        <w:rPr>
          <w:color w:val="000000" w:themeColor="text1"/>
        </w:rPr>
        <w:t xml:space="preserve"> О.В.</w:t>
      </w:r>
    </w:p>
    <w:p w:rsidR="00D553F7" w:rsidRPr="00FC4559" w:rsidRDefault="00D553F7" w:rsidP="00D553F7">
      <w:pPr>
        <w:spacing w:after="0"/>
        <w:jc w:val="center"/>
        <w:rPr>
          <w:color w:val="000000" w:themeColor="text1"/>
        </w:rPr>
      </w:pPr>
    </w:p>
    <w:p w:rsidR="00D553F7" w:rsidRPr="00FC4559" w:rsidRDefault="00D553F7" w:rsidP="00D553F7">
      <w:pPr>
        <w:spacing w:after="0"/>
        <w:jc w:val="center"/>
        <w:rPr>
          <w:b/>
          <w:color w:val="000000" w:themeColor="text1"/>
          <w:sz w:val="28"/>
          <w:szCs w:val="28"/>
        </w:rPr>
      </w:pPr>
    </w:p>
    <w:p w:rsidR="00FC4559" w:rsidRDefault="00FC4559" w:rsidP="00FC4559">
      <w:pPr>
        <w:spacing w:after="0"/>
        <w:rPr>
          <w:color w:val="000000" w:themeColor="text1"/>
        </w:rPr>
      </w:pPr>
      <w:r w:rsidRPr="00FC4559">
        <w:rPr>
          <w:color w:val="000000" w:themeColor="text1"/>
        </w:rPr>
        <w:t xml:space="preserve">     </w:t>
      </w:r>
    </w:p>
    <w:p w:rsidR="00FC4559" w:rsidRPr="00FC4559" w:rsidRDefault="00FC4559" w:rsidP="00FC4559">
      <w:pPr>
        <w:spacing w:after="0"/>
        <w:rPr>
          <w:color w:val="000000" w:themeColor="text1"/>
        </w:rPr>
      </w:pPr>
      <w:r w:rsidRPr="00FC4559">
        <w:rPr>
          <w:color w:val="000000" w:themeColor="text1"/>
        </w:rPr>
        <w:t xml:space="preserve"> В старших группах для детей проводятся эстафеты с преодолением препятствий (подлезть под перекладину, перепрыгнуть через барьер, бежать змейкой). </w:t>
      </w:r>
    </w:p>
    <w:p w:rsidR="00FC4559" w:rsidRPr="00FC4559" w:rsidRDefault="00FC4559" w:rsidP="00FC4559">
      <w:pPr>
        <w:spacing w:after="0"/>
        <w:rPr>
          <w:color w:val="000000" w:themeColor="text1"/>
        </w:rPr>
      </w:pPr>
      <w:r w:rsidRPr="00FC4559">
        <w:rPr>
          <w:color w:val="000000" w:themeColor="text1"/>
        </w:rPr>
        <w:t>В занятия могут включаться элементы разных видов гимнастики.</w:t>
      </w:r>
    </w:p>
    <w:p w:rsidR="00FC4559" w:rsidRPr="00FC4559" w:rsidRDefault="00FC4559" w:rsidP="00FC4559">
      <w:pPr>
        <w:spacing w:after="0"/>
        <w:rPr>
          <w:color w:val="000000" w:themeColor="text1"/>
        </w:rPr>
      </w:pPr>
      <w:r w:rsidRPr="00FC4559">
        <w:rPr>
          <w:color w:val="000000" w:themeColor="text1"/>
        </w:rPr>
        <w:t>Пример</w:t>
      </w:r>
    </w:p>
    <w:p w:rsidR="00FC4559" w:rsidRPr="00FC4559" w:rsidRDefault="00FC4559" w:rsidP="00FC4559">
      <w:pPr>
        <w:spacing w:after="0"/>
        <w:rPr>
          <w:noProof/>
          <w:color w:val="000000" w:themeColor="text1"/>
          <w:lang w:eastAsia="ru-RU"/>
        </w:rPr>
      </w:pPr>
      <w:r w:rsidRPr="00FC4559">
        <w:rPr>
          <w:b/>
          <w:noProof/>
          <w:color w:val="000000" w:themeColor="text1"/>
          <w:sz w:val="28"/>
          <w:szCs w:val="28"/>
          <w:lang w:eastAsia="ru-RU"/>
        </w:rPr>
        <w:t xml:space="preserve">Гимнастика для глаз </w:t>
      </w:r>
      <w:r w:rsidRPr="00FC4559">
        <w:rPr>
          <w:b/>
          <w:noProof/>
          <w:color w:val="000000" w:themeColor="text1"/>
          <w:lang w:eastAsia="ru-RU"/>
        </w:rPr>
        <w:t xml:space="preserve">- </w:t>
      </w:r>
      <w:r w:rsidRPr="00FC4559">
        <w:rPr>
          <w:noProof/>
          <w:color w:val="000000" w:themeColor="text1"/>
          <w:lang w:eastAsia="ru-RU"/>
        </w:rPr>
        <w:t>как Профилактика нарушений зрения</w:t>
      </w:r>
    </w:p>
    <w:p w:rsidR="00FC4559" w:rsidRPr="00FC4559" w:rsidRDefault="00FC4559" w:rsidP="00FC4559">
      <w:pPr>
        <w:spacing w:after="0"/>
        <w:rPr>
          <w:noProof/>
          <w:color w:val="000000" w:themeColor="text1"/>
          <w:lang w:eastAsia="ru-RU"/>
        </w:rPr>
      </w:pPr>
      <w:r w:rsidRPr="00FC4559">
        <w:rPr>
          <w:b/>
          <w:noProof/>
          <w:color w:val="000000" w:themeColor="text1"/>
          <w:sz w:val="28"/>
          <w:szCs w:val="28"/>
          <w:lang w:eastAsia="ru-RU"/>
        </w:rPr>
        <w:t>Дыхательные упражнения</w:t>
      </w:r>
      <w:r w:rsidRPr="00FC4559">
        <w:rPr>
          <w:noProof/>
          <w:color w:val="000000" w:themeColor="text1"/>
          <w:lang w:eastAsia="ru-RU"/>
        </w:rPr>
        <w:t xml:space="preserve"> (или иммунная гимнастика) - Способствует укреплению дыхательной системы.</w:t>
      </w:r>
    </w:p>
    <w:p w:rsidR="00FC4559" w:rsidRPr="00FC4559" w:rsidRDefault="00FC4559" w:rsidP="00FC4559">
      <w:pPr>
        <w:spacing w:after="0"/>
        <w:rPr>
          <w:color w:val="000000" w:themeColor="text1"/>
        </w:rPr>
      </w:pPr>
      <w:r w:rsidRPr="00FC4559">
        <w:rPr>
          <w:b/>
          <w:color w:val="000000" w:themeColor="text1"/>
          <w:sz w:val="28"/>
          <w:szCs w:val="28"/>
        </w:rPr>
        <w:t xml:space="preserve">Коррекционная гимнастика </w:t>
      </w:r>
      <w:r w:rsidRPr="00FC4559">
        <w:rPr>
          <w:color w:val="000000" w:themeColor="text1"/>
          <w:sz w:val="24"/>
          <w:szCs w:val="24"/>
        </w:rPr>
        <w:t>(ортопедические упражнения)-</w:t>
      </w:r>
      <w:r w:rsidRPr="00FC4559">
        <w:rPr>
          <w:color w:val="000000" w:themeColor="text1"/>
        </w:rPr>
        <w:t>Направлены на профилактику болезней опорного свода стопы и коррекцию плоскостопия.</w:t>
      </w:r>
    </w:p>
    <w:p w:rsidR="00FC4559" w:rsidRPr="00FC4559" w:rsidRDefault="00FC4559" w:rsidP="00FC4559">
      <w:pPr>
        <w:spacing w:after="0"/>
        <w:rPr>
          <w:color w:val="000000" w:themeColor="text1"/>
        </w:rPr>
      </w:pPr>
      <w:r w:rsidRPr="00FC4559">
        <w:rPr>
          <w:color w:val="000000" w:themeColor="text1"/>
        </w:rPr>
        <w:t xml:space="preserve"> Ходьба по массажным коврикам, а также самомассаж и элементарные закаливающие процедуры</w:t>
      </w:r>
    </w:p>
    <w:p w:rsidR="00FC4559" w:rsidRPr="00FC4559" w:rsidRDefault="00FC4559" w:rsidP="00FC4559">
      <w:pPr>
        <w:spacing w:after="0"/>
        <w:rPr>
          <w:color w:val="000000" w:themeColor="text1"/>
          <w:sz w:val="20"/>
        </w:rPr>
      </w:pPr>
      <w:proofErr w:type="spellStart"/>
      <w:r w:rsidRPr="00FC4559">
        <w:rPr>
          <w:b/>
          <w:color w:val="000000" w:themeColor="text1"/>
          <w:sz w:val="28"/>
          <w:szCs w:val="28"/>
        </w:rPr>
        <w:t>Кинезиологическая</w:t>
      </w:r>
      <w:proofErr w:type="spellEnd"/>
      <w:r w:rsidRPr="00FC4559">
        <w:rPr>
          <w:b/>
          <w:color w:val="000000" w:themeColor="text1"/>
          <w:sz w:val="28"/>
          <w:szCs w:val="28"/>
        </w:rPr>
        <w:t xml:space="preserve"> гимнастика-</w:t>
      </w:r>
      <w:r w:rsidRPr="00FC4559">
        <w:rPr>
          <w:color w:val="000000" w:themeColor="text1"/>
          <w:sz w:val="20"/>
        </w:rPr>
        <w:t xml:space="preserve"> </w:t>
      </w:r>
    </w:p>
    <w:p w:rsidR="00FC4559" w:rsidRPr="00FC4559" w:rsidRDefault="00FC4559" w:rsidP="00FC4559">
      <w:pPr>
        <w:spacing w:after="0"/>
        <w:rPr>
          <w:color w:val="000000" w:themeColor="text1"/>
        </w:rPr>
      </w:pPr>
      <w:r w:rsidRPr="00FC4559">
        <w:rPr>
          <w:color w:val="000000" w:themeColor="text1"/>
        </w:rPr>
        <w:t>Для активизации взаимодействия полушарий мозга.</w:t>
      </w:r>
    </w:p>
    <w:p w:rsidR="00FC4559" w:rsidRPr="00FC4559" w:rsidRDefault="00FC4559" w:rsidP="00FC4559">
      <w:pPr>
        <w:spacing w:after="0"/>
        <w:rPr>
          <w:color w:val="000000" w:themeColor="text1"/>
        </w:rPr>
      </w:pPr>
      <w:r w:rsidRPr="00FC4559">
        <w:rPr>
          <w:b/>
          <w:color w:val="000000" w:themeColor="text1"/>
          <w:sz w:val="28"/>
          <w:szCs w:val="28"/>
        </w:rPr>
        <w:t>Релаксационная или гимнастика-</w:t>
      </w:r>
      <w:r w:rsidRPr="00FC4559">
        <w:rPr>
          <w:color w:val="000000" w:themeColor="text1"/>
        </w:rPr>
        <w:t>Для перехода всех систем организма в спокойное состояние или, наоборот, в активную фазу.</w:t>
      </w:r>
    </w:p>
    <w:p w:rsidR="00FC4559" w:rsidRPr="00FC4559" w:rsidRDefault="00FC4559" w:rsidP="00FC4559">
      <w:pPr>
        <w:spacing w:after="0"/>
        <w:rPr>
          <w:color w:val="000000" w:themeColor="text1"/>
        </w:rPr>
      </w:pPr>
      <w:r w:rsidRPr="00FC4559">
        <w:rPr>
          <w:b/>
          <w:color w:val="000000" w:themeColor="text1"/>
          <w:sz w:val="28"/>
          <w:szCs w:val="28"/>
        </w:rPr>
        <w:t>Йога-</w:t>
      </w:r>
      <w:r w:rsidRPr="00FC4559">
        <w:rPr>
          <w:b/>
          <w:color w:val="000000" w:themeColor="text1"/>
          <w:sz w:val="28"/>
          <w:szCs w:val="28"/>
        </w:rPr>
        <w:tab/>
      </w:r>
      <w:r w:rsidRPr="00FC4559">
        <w:rPr>
          <w:color w:val="000000" w:themeColor="text1"/>
        </w:rPr>
        <w:t>Стабилизирует развитие физических качеств, а также балансирует эмоциональный фон малышей.</w:t>
      </w:r>
    </w:p>
    <w:p w:rsidR="00D553F7" w:rsidRPr="00FC4559" w:rsidRDefault="00595EBD" w:rsidP="00FC4559">
      <w:pPr>
        <w:pStyle w:val="a7"/>
        <w:jc w:val="center"/>
        <w:rPr>
          <w:color w:val="000000" w:themeColor="text1"/>
        </w:rPr>
      </w:pPr>
      <w:r w:rsidRPr="00FC4559">
        <w:rPr>
          <w:b/>
          <w:i/>
          <w:color w:val="000000" w:themeColor="text1"/>
          <w:sz w:val="28"/>
          <w:szCs w:val="28"/>
        </w:rPr>
        <w:lastRenderedPageBreak/>
        <w:t>Физкультурная форма для детского сада</w:t>
      </w:r>
      <w:r w:rsidRPr="00FC4559">
        <w:rPr>
          <w:color w:val="000000" w:themeColor="text1"/>
        </w:rPr>
        <w:t xml:space="preserve"> </w:t>
      </w:r>
      <w:r w:rsidRPr="00FC4559">
        <w:rPr>
          <w:color w:val="000000" w:themeColor="text1"/>
        </w:rPr>
        <w:drawing>
          <wp:inline distT="0" distB="0" distL="0" distR="0" wp14:anchorId="504C1093" wp14:editId="1124B238">
            <wp:extent cx="2676048" cy="17564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09763" cy="1778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3F7" w:rsidRPr="00FC4559" w:rsidRDefault="00D553F7" w:rsidP="00D553F7">
      <w:pPr>
        <w:spacing w:after="0"/>
        <w:rPr>
          <w:color w:val="000000" w:themeColor="text1"/>
          <w:sz w:val="24"/>
          <w:szCs w:val="24"/>
        </w:rPr>
      </w:pPr>
    </w:p>
    <w:p w:rsidR="00595EBD" w:rsidRPr="00FC4559" w:rsidRDefault="00595EBD" w:rsidP="00D553F7">
      <w:pPr>
        <w:spacing w:after="0"/>
        <w:rPr>
          <w:color w:val="000000" w:themeColor="text1"/>
          <w:sz w:val="24"/>
          <w:szCs w:val="24"/>
        </w:rPr>
      </w:pPr>
      <w:r w:rsidRPr="00FC4559">
        <w:rPr>
          <w:color w:val="000000" w:themeColor="text1"/>
          <w:sz w:val="24"/>
          <w:szCs w:val="24"/>
        </w:rPr>
        <w:t>У ребенка обязательно должна быть специальная форма для занятий физкультурой – это, в первую очередь, вопрос гигиены. В качестве физкультурной формы отлично подойдут черные шорты и белая футболка из несинтетических, дышащих</w:t>
      </w:r>
    </w:p>
    <w:p w:rsidR="00595EBD" w:rsidRPr="00FC4559" w:rsidRDefault="00595EBD" w:rsidP="00595EBD">
      <w:pPr>
        <w:spacing w:after="0"/>
        <w:rPr>
          <w:color w:val="000000" w:themeColor="text1"/>
          <w:sz w:val="24"/>
          <w:szCs w:val="24"/>
        </w:rPr>
      </w:pPr>
      <w:r w:rsidRPr="00FC4559">
        <w:rPr>
          <w:color w:val="000000" w:themeColor="text1"/>
          <w:sz w:val="24"/>
          <w:szCs w:val="24"/>
        </w:rPr>
        <w:t xml:space="preserve">материалов. </w:t>
      </w:r>
    </w:p>
    <w:p w:rsidR="00595EBD" w:rsidRPr="00FC4559" w:rsidRDefault="00595EBD" w:rsidP="00595EBD">
      <w:pPr>
        <w:spacing w:after="0"/>
        <w:rPr>
          <w:color w:val="000000" w:themeColor="text1"/>
          <w:sz w:val="24"/>
          <w:szCs w:val="24"/>
        </w:rPr>
      </w:pPr>
      <w:r w:rsidRPr="00FC4559">
        <w:rPr>
          <w:color w:val="000000" w:themeColor="text1"/>
          <w:sz w:val="24"/>
          <w:szCs w:val="24"/>
        </w:rPr>
        <w:t>На ноги нужна спортивная обувь со светлой прорезиненной подошвой и, желательно, на липучках.</w:t>
      </w:r>
    </w:p>
    <w:p w:rsidR="00595EBD" w:rsidRPr="00FC4559" w:rsidRDefault="00595EBD" w:rsidP="00595EBD">
      <w:pPr>
        <w:spacing w:after="0"/>
        <w:rPr>
          <w:color w:val="000000" w:themeColor="text1"/>
          <w:sz w:val="24"/>
          <w:szCs w:val="24"/>
        </w:rPr>
      </w:pPr>
      <w:r w:rsidRPr="00FC4559">
        <w:rPr>
          <w:color w:val="000000" w:themeColor="text1"/>
          <w:sz w:val="24"/>
          <w:szCs w:val="24"/>
        </w:rPr>
        <w:t xml:space="preserve">  Так же можно, чтобы у каждой группы была физкультурная форма определенного цвета. </w:t>
      </w:r>
    </w:p>
    <w:p w:rsidR="00595EBD" w:rsidRPr="00FC4559" w:rsidRDefault="00595EBD" w:rsidP="00595EBD">
      <w:pPr>
        <w:spacing w:after="0"/>
        <w:rPr>
          <w:color w:val="000000" w:themeColor="text1"/>
          <w:sz w:val="24"/>
          <w:szCs w:val="24"/>
        </w:rPr>
      </w:pPr>
      <w:r w:rsidRPr="00FC4559">
        <w:rPr>
          <w:color w:val="000000" w:themeColor="text1"/>
          <w:sz w:val="24"/>
          <w:szCs w:val="24"/>
        </w:rPr>
        <w:t>Это вырабатывает у малышей командный дух при проведении эстафет и спортивных праздников.</w:t>
      </w:r>
    </w:p>
    <w:p w:rsidR="0097088B" w:rsidRPr="00FC4559" w:rsidRDefault="0097088B" w:rsidP="0097088B">
      <w:pPr>
        <w:spacing w:after="0"/>
        <w:rPr>
          <w:color w:val="000000" w:themeColor="text1"/>
        </w:rPr>
      </w:pPr>
      <w:r w:rsidRPr="00FC4559">
        <w:rPr>
          <w:color w:val="000000" w:themeColor="text1"/>
        </w:rPr>
        <w:t>На занятиях по физкультуре детей в игровой форме учат основным видам движений.</w:t>
      </w:r>
    </w:p>
    <w:p w:rsidR="001B6789" w:rsidRPr="00FC4559" w:rsidRDefault="0073090F" w:rsidP="0097088B">
      <w:pPr>
        <w:spacing w:after="0"/>
        <w:rPr>
          <w:b/>
          <w:color w:val="000000" w:themeColor="text1"/>
          <w:sz w:val="28"/>
          <w:szCs w:val="28"/>
        </w:rPr>
      </w:pPr>
      <w:r w:rsidRPr="001B6789">
        <w:rPr>
          <w:rFonts w:ascii="Calibri" w:eastAsia="Calibri" w:hAnsi="Calibri" w:cs="Times New Roman"/>
          <w:noProof/>
          <w:color w:val="000000" w:themeColor="text1"/>
          <w:lang w:eastAsia="ru-RU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6" type="#_x0000_t97" style="position:absolute;margin-left:220.45pt;margin-top:8.3pt;width:297pt;height:482.8pt;z-index:251659264" fillcolor="#92cddc" strokecolor="#0070c0" strokeweight="2.25pt">
            <v:fill color2="#daeef3" angle="-45" focus="-50%" type="gradient"/>
            <v:shadow on="t" type="perspective" color="#205867" opacity=".5" offset="1pt" offset2="-3pt"/>
            <v:textbox style="mso-next-textbox:#_x0000_s1026">
              <w:txbxContent>
                <w:p w:rsidR="0073090F" w:rsidRDefault="0073090F" w:rsidP="0073090F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bookmarkStart w:id="1" w:name="_GoBack"/>
                </w:p>
                <w:p w:rsidR="0073090F" w:rsidRDefault="0073090F" w:rsidP="0073090F">
                  <w:pPr>
                    <w:jc w:val="center"/>
                    <w:rPr>
                      <w:rFonts w:ascii="Monotype Corsiva" w:hAnsi="Monotype Corsiva" w:cs="Arial"/>
                      <w:b/>
                      <w:color w:val="7030A0"/>
                      <w:sz w:val="28"/>
                      <w:szCs w:val="28"/>
                      <w:shd w:val="clear" w:color="auto" w:fill="FFFFFF"/>
                    </w:rPr>
                  </w:pPr>
                  <w:r w:rsidRPr="00534665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 xml:space="preserve">В здоровом теле - </w:t>
                  </w:r>
                  <w:proofErr w:type="gramStart"/>
                  <w:r w:rsidRPr="00534665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здоровый  дух</w:t>
                  </w:r>
                  <w:proofErr w:type="gramEnd"/>
                  <w:r w:rsidRPr="00534665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!</w:t>
                  </w:r>
                </w:p>
                <w:p w:rsidR="0073090F" w:rsidRDefault="0073090F" w:rsidP="001B6789">
                  <w:pPr>
                    <w:jc w:val="center"/>
                    <w:rPr>
                      <w:rFonts w:ascii="Calibri" w:hAnsi="Calibri" w:cs="Calibri"/>
                      <w:b/>
                      <w:i/>
                      <w:color w:val="000000" w:themeColor="text1"/>
                      <w:sz w:val="32"/>
                      <w:szCs w:val="32"/>
                    </w:rPr>
                  </w:pPr>
                </w:p>
                <w:p w:rsidR="0073090F" w:rsidRDefault="0073090F" w:rsidP="001B6789">
                  <w:pPr>
                    <w:jc w:val="center"/>
                    <w:rPr>
                      <w:rFonts w:ascii="Calibri" w:hAnsi="Calibri" w:cs="Calibri"/>
                      <w:b/>
                      <w:i/>
                      <w:color w:val="000000" w:themeColor="text1"/>
                      <w:sz w:val="32"/>
                      <w:szCs w:val="32"/>
                    </w:rPr>
                  </w:pPr>
                </w:p>
                <w:p w:rsidR="001B6789" w:rsidRPr="0073090F" w:rsidRDefault="0073090F" w:rsidP="001B6789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7030A0"/>
                      <w:sz w:val="32"/>
                      <w:szCs w:val="32"/>
                    </w:rPr>
                  </w:pPr>
                  <w:r w:rsidRPr="0073090F">
                    <w:rPr>
                      <w:rFonts w:ascii="Calibri" w:hAnsi="Calibri" w:cs="Calibri"/>
                      <w:b/>
                      <w:i/>
                      <w:color w:val="000000" w:themeColor="text1"/>
                      <w:sz w:val="32"/>
                      <w:szCs w:val="32"/>
                    </w:rPr>
                    <w:t>Важность</w:t>
                  </w:r>
                  <w:r w:rsidRPr="0073090F">
                    <w:rPr>
                      <w:b/>
                      <w:i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73090F">
                    <w:rPr>
                      <w:rFonts w:ascii="Calibri" w:hAnsi="Calibri" w:cs="Calibri"/>
                      <w:b/>
                      <w:i/>
                      <w:color w:val="000000" w:themeColor="text1"/>
                      <w:sz w:val="32"/>
                      <w:szCs w:val="32"/>
                    </w:rPr>
                    <w:t>физического</w:t>
                  </w:r>
                  <w:r w:rsidRPr="0073090F">
                    <w:rPr>
                      <w:b/>
                      <w:i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73090F">
                    <w:rPr>
                      <w:rFonts w:ascii="Calibri" w:hAnsi="Calibri" w:cs="Calibri"/>
                      <w:b/>
                      <w:i/>
                      <w:color w:val="000000" w:themeColor="text1"/>
                      <w:sz w:val="32"/>
                      <w:szCs w:val="32"/>
                    </w:rPr>
                    <w:t>воспитания</w:t>
                  </w:r>
                  <w:r w:rsidRPr="0073090F">
                    <w:rPr>
                      <w:b/>
                      <w:i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73090F">
                    <w:rPr>
                      <w:rFonts w:ascii="Calibri" w:hAnsi="Calibri" w:cs="Calibri"/>
                      <w:b/>
                      <w:i/>
                      <w:color w:val="000000" w:themeColor="text1"/>
                      <w:sz w:val="32"/>
                      <w:szCs w:val="32"/>
                    </w:rPr>
                    <w:t>подрастающего</w:t>
                  </w:r>
                  <w:r w:rsidRPr="0073090F">
                    <w:rPr>
                      <w:b/>
                      <w:i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73090F">
                    <w:rPr>
                      <w:rFonts w:ascii="Calibri" w:hAnsi="Calibri" w:cs="Calibri"/>
                      <w:b/>
                      <w:i/>
                      <w:color w:val="000000" w:themeColor="text1"/>
                      <w:sz w:val="32"/>
                      <w:szCs w:val="32"/>
                    </w:rPr>
                    <w:t>поколения</w:t>
                  </w:r>
                  <w:r w:rsidRPr="0073090F">
                    <w:rPr>
                      <w:b/>
                      <w:i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73090F">
                    <w:rPr>
                      <w:rFonts w:ascii="Calibri" w:hAnsi="Calibri" w:cs="Calibri"/>
                      <w:b/>
                      <w:i/>
                      <w:color w:val="000000" w:themeColor="text1"/>
                      <w:sz w:val="32"/>
                      <w:szCs w:val="32"/>
                    </w:rPr>
                    <w:t>актуальна</w:t>
                  </w:r>
                  <w:r w:rsidRPr="0073090F">
                    <w:rPr>
                      <w:b/>
                      <w:i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73090F">
                    <w:rPr>
                      <w:rFonts w:ascii="Calibri" w:hAnsi="Calibri" w:cs="Calibri"/>
                      <w:b/>
                      <w:i/>
                      <w:color w:val="000000" w:themeColor="text1"/>
                      <w:sz w:val="32"/>
                      <w:szCs w:val="32"/>
                    </w:rPr>
                    <w:t>в</w:t>
                  </w:r>
                  <w:r w:rsidRPr="0073090F">
                    <w:rPr>
                      <w:b/>
                      <w:i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73090F">
                    <w:rPr>
                      <w:rFonts w:ascii="Calibri" w:hAnsi="Calibri" w:cs="Calibri"/>
                      <w:b/>
                      <w:i/>
                      <w:color w:val="000000" w:themeColor="text1"/>
                      <w:sz w:val="32"/>
                      <w:szCs w:val="32"/>
                    </w:rPr>
                    <w:t>аспекте</w:t>
                  </w:r>
                  <w:r w:rsidRPr="0073090F">
                    <w:rPr>
                      <w:b/>
                      <w:i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73090F">
                    <w:rPr>
                      <w:rFonts w:ascii="Calibri" w:hAnsi="Calibri" w:cs="Calibri"/>
                      <w:b/>
                      <w:i/>
                      <w:color w:val="000000" w:themeColor="text1"/>
                      <w:sz w:val="32"/>
                      <w:szCs w:val="32"/>
                    </w:rPr>
                    <w:t>укрепления</w:t>
                  </w:r>
                  <w:r w:rsidRPr="0073090F">
                    <w:rPr>
                      <w:b/>
                      <w:i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73090F">
                    <w:rPr>
                      <w:rFonts w:ascii="Calibri" w:hAnsi="Calibri" w:cs="Calibri"/>
                      <w:b/>
                      <w:i/>
                      <w:color w:val="000000" w:themeColor="text1"/>
                      <w:sz w:val="32"/>
                      <w:szCs w:val="32"/>
                    </w:rPr>
                    <w:t>здоровья</w:t>
                  </w:r>
                  <w:r w:rsidRPr="0073090F">
                    <w:rPr>
                      <w:b/>
                      <w:i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73090F">
                    <w:rPr>
                      <w:rFonts w:ascii="Calibri" w:hAnsi="Calibri" w:cs="Calibri"/>
                      <w:b/>
                      <w:i/>
                      <w:color w:val="000000" w:themeColor="text1"/>
                      <w:sz w:val="32"/>
                      <w:szCs w:val="32"/>
                    </w:rPr>
                    <w:t>детей</w:t>
                  </w:r>
                  <w:r w:rsidRPr="0073090F">
                    <w:rPr>
                      <w:b/>
                      <w:i/>
                      <w:color w:val="000000" w:themeColor="text1"/>
                      <w:sz w:val="32"/>
                      <w:szCs w:val="32"/>
                    </w:rPr>
                    <w:t xml:space="preserve">, </w:t>
                  </w:r>
                  <w:r w:rsidRPr="0073090F">
                    <w:rPr>
                      <w:rFonts w:ascii="Calibri" w:hAnsi="Calibri" w:cs="Calibri"/>
                      <w:b/>
                      <w:i/>
                      <w:color w:val="000000" w:themeColor="text1"/>
                      <w:sz w:val="32"/>
                      <w:szCs w:val="32"/>
                    </w:rPr>
                    <w:t>и</w:t>
                  </w:r>
                  <w:r w:rsidRPr="0073090F">
                    <w:rPr>
                      <w:b/>
                      <w:i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73090F">
                    <w:rPr>
                      <w:rFonts w:ascii="Calibri" w:hAnsi="Calibri" w:cs="Calibri"/>
                      <w:b/>
                      <w:i/>
                      <w:color w:val="000000" w:themeColor="text1"/>
                      <w:sz w:val="32"/>
                      <w:szCs w:val="32"/>
                    </w:rPr>
                    <w:t>всестороннем</w:t>
                  </w:r>
                  <w:r w:rsidRPr="0073090F">
                    <w:rPr>
                      <w:b/>
                      <w:i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73090F">
                    <w:rPr>
                      <w:rFonts w:ascii="Calibri" w:hAnsi="Calibri" w:cs="Calibri"/>
                      <w:b/>
                      <w:i/>
                      <w:color w:val="000000" w:themeColor="text1"/>
                      <w:sz w:val="32"/>
                      <w:szCs w:val="32"/>
                    </w:rPr>
                    <w:t>развитии</w:t>
                  </w:r>
                  <w:r w:rsidRPr="0073090F">
                    <w:rPr>
                      <w:b/>
                      <w:i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73090F">
                    <w:rPr>
                      <w:rFonts w:ascii="Calibri" w:hAnsi="Calibri" w:cs="Calibri"/>
                      <w:b/>
                      <w:i/>
                      <w:color w:val="000000" w:themeColor="text1"/>
                      <w:sz w:val="32"/>
                      <w:szCs w:val="32"/>
                    </w:rPr>
                    <w:t>личности</w:t>
                  </w:r>
                  <w:r>
                    <w:rPr>
                      <w:rFonts w:ascii="Calibri" w:hAnsi="Calibri" w:cs="Calibri"/>
                      <w:b/>
                      <w:i/>
                      <w:color w:val="000000" w:themeColor="text1"/>
                      <w:sz w:val="32"/>
                      <w:szCs w:val="32"/>
                    </w:rPr>
                    <w:t>.</w:t>
                  </w:r>
                  <w:bookmarkEnd w:id="1"/>
                </w:p>
              </w:txbxContent>
            </v:textbox>
          </v:shape>
        </w:pict>
      </w:r>
      <w:r w:rsidR="001B6789" w:rsidRPr="00FC4559">
        <w:rPr>
          <w:b/>
          <w:noProof/>
          <w:color w:val="000000" w:themeColor="text1"/>
          <w:sz w:val="28"/>
          <w:szCs w:val="28"/>
        </w:rPr>
        <w:drawing>
          <wp:inline distT="0" distB="0" distL="0" distR="0" wp14:anchorId="33E29349">
            <wp:extent cx="2818765" cy="1762125"/>
            <wp:effectExtent l="0" t="0" r="0" b="0"/>
            <wp:docPr id="8" name="Рисунок 8" descr="оо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360" cy="1779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6789" w:rsidRPr="00FC4559" w:rsidRDefault="001B6789" w:rsidP="0097088B">
      <w:pPr>
        <w:spacing w:after="0"/>
        <w:rPr>
          <w:b/>
          <w:color w:val="000000" w:themeColor="text1"/>
          <w:sz w:val="28"/>
          <w:szCs w:val="28"/>
        </w:rPr>
      </w:pPr>
    </w:p>
    <w:p w:rsidR="001B6789" w:rsidRPr="00FC4559" w:rsidRDefault="001B6789" w:rsidP="0097088B">
      <w:pPr>
        <w:spacing w:after="0"/>
        <w:rPr>
          <w:color w:val="000000" w:themeColor="text1"/>
        </w:rPr>
      </w:pPr>
      <w:r w:rsidRPr="00FC4559">
        <w:rPr>
          <w:color w:val="000000" w:themeColor="text1"/>
        </w:rPr>
        <w:t>Она призвана положительно настроить ребенка на весь предстоящий день. Свое значение утренняя гимнастика приобретает в том случае, если проводится систематически</w:t>
      </w:r>
      <w:r w:rsidRPr="00FC4559">
        <w:rPr>
          <w:color w:val="000000" w:themeColor="text1"/>
        </w:rPr>
        <w:t>.</w:t>
      </w:r>
    </w:p>
    <w:p w:rsidR="0097088B" w:rsidRPr="00FC4559" w:rsidRDefault="0097088B" w:rsidP="0097088B">
      <w:pPr>
        <w:spacing w:after="0"/>
        <w:rPr>
          <w:color w:val="000000" w:themeColor="text1"/>
        </w:rPr>
      </w:pPr>
      <w:r w:rsidRPr="00FC4559">
        <w:rPr>
          <w:color w:val="000000" w:themeColor="text1"/>
        </w:rPr>
        <w:t xml:space="preserve">В перерывах между сидячими занятиями и после дневного сна тоже устраиваются, так называемые, физкультурные </w:t>
      </w:r>
      <w:proofErr w:type="gramStart"/>
      <w:r w:rsidRPr="00FC4559">
        <w:rPr>
          <w:color w:val="000000" w:themeColor="text1"/>
        </w:rPr>
        <w:t>пятиминутки,  дающие</w:t>
      </w:r>
      <w:proofErr w:type="gramEnd"/>
      <w:r w:rsidRPr="00FC4559">
        <w:rPr>
          <w:color w:val="000000" w:themeColor="text1"/>
        </w:rPr>
        <w:t xml:space="preserve"> ребенку возможность размять тело</w:t>
      </w:r>
    </w:p>
    <w:p w:rsidR="001B6789" w:rsidRPr="00FC4559" w:rsidRDefault="0097088B" w:rsidP="0097088B">
      <w:pPr>
        <w:spacing w:after="0"/>
        <w:rPr>
          <w:color w:val="000000" w:themeColor="text1"/>
        </w:rPr>
      </w:pPr>
      <w:r w:rsidRPr="00FC4559">
        <w:rPr>
          <w:color w:val="000000" w:themeColor="text1"/>
        </w:rPr>
        <w:t xml:space="preserve">      </w:t>
      </w:r>
    </w:p>
    <w:p w:rsidR="0097088B" w:rsidRPr="00FC4559" w:rsidRDefault="0097088B" w:rsidP="0097088B">
      <w:pPr>
        <w:spacing w:after="0"/>
        <w:rPr>
          <w:color w:val="000000" w:themeColor="text1"/>
        </w:rPr>
      </w:pPr>
      <w:r w:rsidRPr="00FC4559">
        <w:rPr>
          <w:color w:val="000000" w:themeColor="text1"/>
        </w:rPr>
        <w:t>Физическое развитие детей нужно продолжать и за пределами детского сада. Утренняя гимнастика по выходным дома и подвижные игры на прогулке, безусловно, пойдут на пользу малы</w:t>
      </w:r>
      <w:r w:rsidRPr="00FC4559">
        <w:rPr>
          <w:i/>
          <w:color w:val="000000" w:themeColor="text1"/>
        </w:rPr>
        <w:t>ш</w:t>
      </w:r>
      <w:r w:rsidRPr="00FC4559">
        <w:rPr>
          <w:color w:val="000000" w:themeColor="text1"/>
        </w:rPr>
        <w:t>у.</w:t>
      </w:r>
    </w:p>
    <w:p w:rsidR="0097088B" w:rsidRPr="00FC4559" w:rsidRDefault="007E5F75" w:rsidP="0097088B">
      <w:pPr>
        <w:spacing w:after="0"/>
        <w:rPr>
          <w:color w:val="000000" w:themeColor="text1"/>
        </w:rPr>
      </w:pPr>
      <w:r w:rsidRPr="00FC4559">
        <w:rPr>
          <w:noProof/>
          <w:color w:val="000000" w:themeColor="text1"/>
        </w:rPr>
        <w:drawing>
          <wp:inline distT="0" distB="0" distL="0" distR="0" wp14:anchorId="6B6464D8">
            <wp:extent cx="2457450" cy="16643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088B" w:rsidRPr="00FC4559" w:rsidRDefault="0097088B" w:rsidP="0097088B">
      <w:pPr>
        <w:spacing w:after="0"/>
        <w:rPr>
          <w:color w:val="000000" w:themeColor="text1"/>
          <w:sz w:val="20"/>
        </w:rPr>
      </w:pPr>
      <w:r w:rsidRPr="00FC4559">
        <w:rPr>
          <w:color w:val="000000" w:themeColor="text1"/>
        </w:rPr>
        <w:t xml:space="preserve">      </w:t>
      </w:r>
    </w:p>
    <w:p w:rsidR="0097088B" w:rsidRPr="00FC4559" w:rsidRDefault="0073090F" w:rsidP="00835685">
      <w:pPr>
        <w:spacing w:after="0"/>
        <w:rPr>
          <w:color w:val="000000" w:themeColor="text1"/>
        </w:rPr>
      </w:pPr>
      <w:bookmarkStart w:id="2" w:name="_Hlk112705836"/>
      <w:bookmarkEnd w:id="2"/>
      <w:r w:rsidRPr="0073090F">
        <w:rPr>
          <w:color w:val="000000" w:themeColor="text1"/>
        </w:rPr>
        <w:t>.</w:t>
      </w:r>
    </w:p>
    <w:p w:rsidR="001B6789" w:rsidRPr="001B6789" w:rsidRDefault="001B6789" w:rsidP="001B6789">
      <w:pPr>
        <w:rPr>
          <w:rFonts w:ascii="Calibri" w:eastAsia="Calibri" w:hAnsi="Calibri" w:cs="Times New Roman"/>
          <w:color w:val="000000" w:themeColor="text1"/>
        </w:rPr>
      </w:pPr>
    </w:p>
    <w:p w:rsidR="001B6789" w:rsidRPr="001B6789" w:rsidRDefault="001B6789" w:rsidP="001B6789">
      <w:pPr>
        <w:rPr>
          <w:rFonts w:ascii="Calibri" w:eastAsia="Calibri" w:hAnsi="Calibri" w:cs="Times New Roman"/>
          <w:color w:val="000000" w:themeColor="text1"/>
        </w:rPr>
      </w:pPr>
    </w:p>
    <w:p w:rsidR="001B6789" w:rsidRPr="001B6789" w:rsidRDefault="001B6789" w:rsidP="001B6789">
      <w:pPr>
        <w:rPr>
          <w:rFonts w:ascii="Calibri" w:eastAsia="Calibri" w:hAnsi="Calibri" w:cs="Times New Roman"/>
          <w:color w:val="000000" w:themeColor="text1"/>
        </w:rPr>
      </w:pPr>
    </w:p>
    <w:p w:rsidR="001B6789" w:rsidRPr="001B6789" w:rsidRDefault="001B6789" w:rsidP="001B6789">
      <w:pPr>
        <w:rPr>
          <w:rFonts w:ascii="Calibri" w:eastAsia="Calibri" w:hAnsi="Calibri" w:cs="Times New Roman"/>
          <w:color w:val="000000" w:themeColor="text1"/>
        </w:rPr>
      </w:pPr>
    </w:p>
    <w:p w:rsidR="001B6789" w:rsidRPr="001B6789" w:rsidRDefault="001B6789" w:rsidP="001B6789">
      <w:pPr>
        <w:rPr>
          <w:rFonts w:ascii="Calibri" w:eastAsia="Calibri" w:hAnsi="Calibri" w:cs="Times New Roman"/>
          <w:color w:val="000000" w:themeColor="text1"/>
        </w:rPr>
      </w:pPr>
    </w:p>
    <w:p w:rsidR="001B6789" w:rsidRPr="001B6789" w:rsidRDefault="001B6789" w:rsidP="001B6789">
      <w:pPr>
        <w:rPr>
          <w:rFonts w:ascii="Calibri" w:eastAsia="Calibri" w:hAnsi="Calibri" w:cs="Times New Roman"/>
          <w:color w:val="000000" w:themeColor="text1"/>
        </w:rPr>
      </w:pPr>
    </w:p>
    <w:p w:rsidR="001B6789" w:rsidRPr="001B6789" w:rsidRDefault="001B6789" w:rsidP="001B6789">
      <w:pPr>
        <w:rPr>
          <w:rFonts w:ascii="Calibri" w:eastAsia="Calibri" w:hAnsi="Calibri" w:cs="Times New Roman"/>
          <w:color w:val="000000" w:themeColor="text1"/>
        </w:rPr>
      </w:pPr>
    </w:p>
    <w:p w:rsidR="001B6789" w:rsidRPr="001B6789" w:rsidRDefault="001B6789" w:rsidP="001B6789">
      <w:pPr>
        <w:rPr>
          <w:rFonts w:ascii="Calibri" w:eastAsia="Calibri" w:hAnsi="Calibri" w:cs="Times New Roman"/>
          <w:color w:val="000000" w:themeColor="text1"/>
        </w:rPr>
      </w:pPr>
    </w:p>
    <w:p w:rsidR="001B6789" w:rsidRPr="001B6789" w:rsidRDefault="001B6789" w:rsidP="001B6789">
      <w:pPr>
        <w:rPr>
          <w:rFonts w:ascii="Calibri" w:eastAsia="Calibri" w:hAnsi="Calibri" w:cs="Times New Roman"/>
          <w:color w:val="000000" w:themeColor="text1"/>
        </w:rPr>
      </w:pPr>
    </w:p>
    <w:p w:rsidR="007E5F75" w:rsidRPr="00FC4559" w:rsidRDefault="007E5F75" w:rsidP="007E5F75">
      <w:pPr>
        <w:rPr>
          <w:rFonts w:ascii="Calibri" w:eastAsia="Calibri" w:hAnsi="Calibri" w:cs="Times New Roman"/>
          <w:color w:val="000000" w:themeColor="text1"/>
        </w:rPr>
      </w:pPr>
    </w:p>
    <w:sectPr w:rsidR="007E5F75" w:rsidRPr="00FC4559" w:rsidSect="00FC4559">
      <w:pgSz w:w="16838" w:h="11906" w:orient="landscape"/>
      <w:pgMar w:top="993" w:right="1134" w:bottom="568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charset w:val="00"/>
    <w:family w:val="swiss"/>
    <w:pitch w:val="variable"/>
    <w:sig w:usb0="00000003" w:usb1="00000000" w:usb2="00000000" w:usb3="00000000" w:csb0="0000000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71C43"/>
    <w:multiLevelType w:val="multilevel"/>
    <w:tmpl w:val="E9F28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DE0B64"/>
    <w:multiLevelType w:val="multilevel"/>
    <w:tmpl w:val="5D24B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F86A68"/>
    <w:multiLevelType w:val="multilevel"/>
    <w:tmpl w:val="C996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E34E47"/>
    <w:multiLevelType w:val="multilevel"/>
    <w:tmpl w:val="5B00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72B"/>
    <w:rsid w:val="00170BF3"/>
    <w:rsid w:val="00192C29"/>
    <w:rsid w:val="001B6789"/>
    <w:rsid w:val="002B1452"/>
    <w:rsid w:val="002C6672"/>
    <w:rsid w:val="00351F46"/>
    <w:rsid w:val="005770D7"/>
    <w:rsid w:val="00595EBD"/>
    <w:rsid w:val="005B472B"/>
    <w:rsid w:val="00645440"/>
    <w:rsid w:val="0073090F"/>
    <w:rsid w:val="007B6443"/>
    <w:rsid w:val="007E5F75"/>
    <w:rsid w:val="00835685"/>
    <w:rsid w:val="00864534"/>
    <w:rsid w:val="00906137"/>
    <w:rsid w:val="0097088B"/>
    <w:rsid w:val="009C54CB"/>
    <w:rsid w:val="00A325DC"/>
    <w:rsid w:val="00D553F7"/>
    <w:rsid w:val="00DC33BC"/>
    <w:rsid w:val="00EF2451"/>
    <w:rsid w:val="00FC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011DAF"/>
  <w15:docId w15:val="{05A88FBD-EFBE-4AD6-BD6C-D9CDEEC18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667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BF3"/>
    <w:rPr>
      <w:rFonts w:ascii="Tahoma" w:hAnsi="Tahoma" w:cs="Tahoma"/>
      <w:sz w:val="16"/>
      <w:szCs w:val="16"/>
    </w:rPr>
  </w:style>
  <w:style w:type="character" w:styleId="a5">
    <w:name w:val="Intense Emphasis"/>
    <w:basedOn w:val="a0"/>
    <w:uiPriority w:val="21"/>
    <w:qFormat/>
    <w:rsid w:val="007E5F75"/>
    <w:rPr>
      <w:i/>
      <w:iCs/>
      <w:color w:val="2FA3EE" w:themeColor="accent1"/>
    </w:rPr>
  </w:style>
  <w:style w:type="character" w:styleId="a6">
    <w:name w:val="Strong"/>
    <w:basedOn w:val="a0"/>
    <w:uiPriority w:val="22"/>
    <w:qFormat/>
    <w:rsid w:val="007E5F75"/>
    <w:rPr>
      <w:b/>
      <w:bCs/>
    </w:rPr>
  </w:style>
  <w:style w:type="paragraph" w:styleId="a7">
    <w:name w:val="No Spacing"/>
    <w:uiPriority w:val="1"/>
    <w:qFormat/>
    <w:rsid w:val="007E5F75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FC455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C455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C455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C455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C45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Капля">
  <a:themeElements>
    <a:clrScheme name="Капля">
      <a:dk1>
        <a:sysClr val="windowText" lastClr="000000"/>
      </a:dk1>
      <a:lt1>
        <a:sysClr val="window" lastClr="FFFFFF"/>
      </a:lt1>
      <a:dk2>
        <a:srgbClr val="355071"/>
      </a:dk2>
      <a:lt2>
        <a:srgbClr val="AABED7"/>
      </a:lt2>
      <a:accent1>
        <a:srgbClr val="2FA3EE"/>
      </a:accent1>
      <a:accent2>
        <a:srgbClr val="4BCAAD"/>
      </a:accent2>
      <a:accent3>
        <a:srgbClr val="86C157"/>
      </a:accent3>
      <a:accent4>
        <a:srgbClr val="D99C3F"/>
      </a:accent4>
      <a:accent5>
        <a:srgbClr val="CE6633"/>
      </a:accent5>
      <a:accent6>
        <a:srgbClr val="A35DD1"/>
      </a:accent6>
      <a:hlink>
        <a:srgbClr val="56BCFE"/>
      </a:hlink>
      <a:folHlink>
        <a:srgbClr val="97C5E3"/>
      </a:folHlink>
    </a:clrScheme>
    <a:fontScheme name="Капля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апля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667F3-02A8-4462-9C52-520C806DE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Даниил Гулин</cp:lastModifiedBy>
  <cp:revision>6</cp:revision>
  <cp:lastPrinted>2013-11-20T15:23:00Z</cp:lastPrinted>
  <dcterms:created xsi:type="dcterms:W3CDTF">2013-05-11T10:42:00Z</dcterms:created>
  <dcterms:modified xsi:type="dcterms:W3CDTF">2022-08-29T18:20:00Z</dcterms:modified>
</cp:coreProperties>
</file>